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A" w:rsidRDefault="00BF3335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</w:t>
      </w:r>
      <w:bookmarkStart w:id="0" w:name="_GoBack"/>
      <w:bookmarkEnd w:id="0"/>
      <w:r w:rsidR="00D13E24">
        <w:rPr>
          <w:b/>
          <w:sz w:val="28"/>
          <w:szCs w:val="28"/>
        </w:rPr>
        <w:t xml:space="preserve">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891A7A" w:rsidRDefault="00891A7A" w:rsidP="00891A7A">
      <w:pPr>
        <w:spacing w:after="0"/>
        <w:jc w:val="center"/>
        <w:rPr>
          <w:b/>
          <w:sz w:val="28"/>
          <w:szCs w:val="28"/>
        </w:rPr>
      </w:pPr>
      <w:r w:rsidRPr="00891A7A">
        <w:rPr>
          <w:b/>
          <w:sz w:val="28"/>
          <w:szCs w:val="28"/>
        </w:rPr>
        <w:t>«Комбинированная установка ароматики Титул 1011 с объектами ОЗХ.  «Комплекс нефтеперерабатывающих и нефтехимических заводов» АО «ТАНЕКО» 2 этап строительства»</w:t>
      </w:r>
    </w:p>
    <w:p w:rsidR="00BF3335" w:rsidRDefault="00210E3E" w:rsidP="00B120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Default="00810681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810681">
        <w:rPr>
          <w:sz w:val="24"/>
          <w:szCs w:val="24"/>
          <w:u w:val="single"/>
        </w:rPr>
        <w:t>Исмагилова Ольга Сергеевна</w:t>
      </w:r>
    </w:p>
    <w:p w:rsidR="00810681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E879F6">
        <w:rPr>
          <w:sz w:val="24"/>
          <w:szCs w:val="24"/>
          <w:u w:val="single"/>
        </w:rPr>
        <w:t>Телефон: 8 (8555) 24-0</w:t>
      </w:r>
      <w:r>
        <w:rPr>
          <w:sz w:val="24"/>
          <w:szCs w:val="24"/>
          <w:u w:val="single"/>
        </w:rPr>
        <w:t>6</w:t>
      </w:r>
      <w:r w:rsidRPr="00E879F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E879F6">
        <w:rPr>
          <w:sz w:val="24"/>
          <w:szCs w:val="24"/>
          <w:u w:val="single"/>
        </w:rPr>
        <w:t>E-</w:t>
      </w:r>
      <w:proofErr w:type="spellStart"/>
      <w:r w:rsidRPr="00E879F6">
        <w:rPr>
          <w:sz w:val="24"/>
          <w:szCs w:val="24"/>
          <w:u w:val="single"/>
        </w:rPr>
        <w:t>mail</w:t>
      </w:r>
      <w:proofErr w:type="spellEnd"/>
      <w:r w:rsidRPr="00E879F6">
        <w:rPr>
          <w:sz w:val="24"/>
          <w:szCs w:val="24"/>
          <w:u w:val="single"/>
        </w:rPr>
        <w:t xml:space="preserve">: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B12089">
        <w:rPr>
          <w:rStyle w:val="a3"/>
          <w:color w:val="auto"/>
          <w:sz w:val="24"/>
          <w:szCs w:val="24"/>
        </w:rPr>
        <w:t>Телефон: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B12089">
        <w:rPr>
          <w:rStyle w:val="a3"/>
          <w:color w:val="auto"/>
          <w:sz w:val="24"/>
          <w:szCs w:val="24"/>
        </w:rPr>
        <w:t>E-</w:t>
      </w:r>
      <w:proofErr w:type="spellStart"/>
      <w:r w:rsidRPr="00B12089">
        <w:rPr>
          <w:rStyle w:val="a3"/>
          <w:color w:val="auto"/>
          <w:sz w:val="24"/>
          <w:szCs w:val="24"/>
        </w:rPr>
        <w:t>mail</w:t>
      </w:r>
      <w:proofErr w:type="spellEnd"/>
      <w:r w:rsidRPr="00B12089">
        <w:rPr>
          <w:rStyle w:val="a3"/>
          <w:color w:val="auto"/>
          <w:sz w:val="24"/>
          <w:szCs w:val="24"/>
        </w:rPr>
        <w:t xml:space="preserve">: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BD1EED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Полное наименование исполнителя</w:t>
      </w:r>
      <w:r w:rsidRPr="00210E3E">
        <w:rPr>
          <w:sz w:val="24"/>
          <w:szCs w:val="24"/>
        </w:rPr>
        <w:t xml:space="preserve">: </w:t>
      </w:r>
      <w:r w:rsidR="00BD1EED" w:rsidRPr="00BD1EED">
        <w:rPr>
          <w:sz w:val="24"/>
          <w:szCs w:val="24"/>
        </w:rPr>
        <w:t>Общество с ограниченной ответственностью «</w:t>
      </w:r>
      <w:r w:rsidR="00FB6867">
        <w:rPr>
          <w:sz w:val="24"/>
          <w:szCs w:val="24"/>
        </w:rPr>
        <w:t>Институт по проектированию предприятий нефтеперерабатывающей и нефтехимической промышленности</w:t>
      </w:r>
      <w:r w:rsidR="00BD1EED" w:rsidRPr="00BD1EED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F4F45">
        <w:rPr>
          <w:sz w:val="24"/>
          <w:szCs w:val="24"/>
          <w:u w:val="single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ООО «</w:t>
      </w:r>
      <w:r w:rsidR="002B42CB" w:rsidRPr="002B42CB">
        <w:rPr>
          <w:sz w:val="24"/>
          <w:szCs w:val="24"/>
        </w:rPr>
        <w:t>Ленгипронефтехим</w:t>
      </w:r>
      <w:r w:rsidR="00BD1EED" w:rsidRPr="00BD1EED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ОГРН: </w:t>
      </w:r>
      <w:r w:rsidR="00FB6867">
        <w:rPr>
          <w:sz w:val="24"/>
          <w:szCs w:val="24"/>
          <w:u w:val="single"/>
        </w:rPr>
        <w:t>1057803105755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A147F8">
        <w:rPr>
          <w:sz w:val="24"/>
          <w:szCs w:val="24"/>
        </w:rPr>
        <w:t>7810327462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</w:t>
      </w:r>
      <w:r w:rsidR="00E11F7E" w:rsidRPr="00210E3E">
        <w:rPr>
          <w:sz w:val="24"/>
          <w:szCs w:val="24"/>
          <w:u w:val="single"/>
        </w:rPr>
        <w:t>адрес: 196084</w:t>
      </w:r>
      <w:r w:rsidR="0097411C" w:rsidRPr="0097411C">
        <w:rPr>
          <w:sz w:val="24"/>
          <w:szCs w:val="24"/>
        </w:rPr>
        <w:t>,</w:t>
      </w:r>
      <w:r w:rsidR="00E11F7E">
        <w:rPr>
          <w:sz w:val="24"/>
          <w:szCs w:val="24"/>
        </w:rPr>
        <w:t xml:space="preserve"> г. Санкт-Петербург, </w:t>
      </w:r>
      <w:proofErr w:type="spellStart"/>
      <w:r w:rsidR="00E11F7E">
        <w:rPr>
          <w:sz w:val="24"/>
          <w:szCs w:val="24"/>
        </w:rPr>
        <w:t>вн.тер.г</w:t>
      </w:r>
      <w:proofErr w:type="spellEnd"/>
      <w:r w:rsidR="00E11F7E">
        <w:rPr>
          <w:sz w:val="24"/>
          <w:szCs w:val="24"/>
        </w:rPr>
        <w:t>. Муниципальный округ Московская застава, Набережная Обводного канала, дом 94, литера А</w:t>
      </w:r>
    </w:p>
    <w:p w:rsidR="00BD1EED" w:rsidRDefault="00210E3E" w:rsidP="00CC39CD">
      <w:pPr>
        <w:contextualSpacing/>
        <w:jc w:val="both"/>
      </w:pPr>
      <w:r w:rsidRPr="00210E3E">
        <w:rPr>
          <w:sz w:val="24"/>
          <w:szCs w:val="24"/>
          <w:u w:val="single"/>
        </w:rPr>
        <w:t xml:space="preserve">Фактический </w:t>
      </w:r>
      <w:r w:rsidR="00E11F7E" w:rsidRPr="00210E3E">
        <w:rPr>
          <w:sz w:val="24"/>
          <w:szCs w:val="24"/>
          <w:u w:val="single"/>
        </w:rPr>
        <w:t>адрес:</w:t>
      </w:r>
      <w:r w:rsidR="00E11F7E" w:rsidRPr="00210E3E">
        <w:rPr>
          <w:sz w:val="24"/>
          <w:szCs w:val="24"/>
        </w:rPr>
        <w:t xml:space="preserve"> 196084</w:t>
      </w:r>
      <w:r w:rsidR="00E11F7E" w:rsidRPr="00E11F7E">
        <w:rPr>
          <w:sz w:val="24"/>
          <w:szCs w:val="24"/>
        </w:rPr>
        <w:t xml:space="preserve">, г. Санкт-Петербург, </w:t>
      </w:r>
      <w:r w:rsidR="00E11F7E">
        <w:rPr>
          <w:sz w:val="24"/>
          <w:szCs w:val="24"/>
        </w:rPr>
        <w:t xml:space="preserve">Набережная </w:t>
      </w:r>
      <w:r w:rsidR="00E11F7E" w:rsidRPr="00E11F7E">
        <w:rPr>
          <w:sz w:val="24"/>
          <w:szCs w:val="24"/>
        </w:rPr>
        <w:t xml:space="preserve">Обводного канала, дом 94,  </w:t>
      </w:r>
      <w:r w:rsidR="00BD1EED" w:rsidRPr="00BD1EED">
        <w:t xml:space="preserve"> </w:t>
      </w:r>
    </w:p>
    <w:p w:rsidR="00BD1EED" w:rsidRDefault="00BD1EED" w:rsidP="00BD1EED">
      <w:pPr>
        <w:contextualSpacing/>
        <w:jc w:val="both"/>
        <w:rPr>
          <w:sz w:val="24"/>
          <w:szCs w:val="24"/>
        </w:rPr>
      </w:pPr>
      <w:r w:rsidRPr="00CC39CD">
        <w:rPr>
          <w:sz w:val="24"/>
          <w:szCs w:val="24"/>
        </w:rPr>
        <w:t>Тел</w:t>
      </w:r>
      <w:r>
        <w:rPr>
          <w:sz w:val="24"/>
          <w:szCs w:val="24"/>
        </w:rPr>
        <w:t>ефон</w:t>
      </w:r>
      <w:r w:rsidRPr="00CC39CD">
        <w:rPr>
          <w:sz w:val="24"/>
          <w:szCs w:val="24"/>
        </w:rPr>
        <w:t xml:space="preserve">: </w:t>
      </w:r>
      <w:r w:rsidR="00E11F7E">
        <w:rPr>
          <w:sz w:val="24"/>
          <w:szCs w:val="24"/>
        </w:rPr>
        <w:t>(812) 316-29-88, (812) 680-03-43</w:t>
      </w:r>
      <w:r w:rsidRPr="00CC39CD">
        <w:rPr>
          <w:sz w:val="24"/>
          <w:szCs w:val="24"/>
        </w:rPr>
        <w:t xml:space="preserve"> </w:t>
      </w: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  <w:r w:rsidRPr="00E11F7E">
        <w:rPr>
          <w:sz w:val="24"/>
          <w:szCs w:val="24"/>
        </w:rPr>
        <w:t>Е</w:t>
      </w:r>
      <w:r w:rsidRPr="00AD2280">
        <w:rPr>
          <w:sz w:val="24"/>
          <w:szCs w:val="24"/>
        </w:rPr>
        <w:t>-</w:t>
      </w:r>
      <w:r w:rsidRPr="00E11F7E">
        <w:rPr>
          <w:sz w:val="24"/>
          <w:szCs w:val="24"/>
          <w:lang w:val="en-US"/>
        </w:rPr>
        <w:t>mail</w:t>
      </w:r>
      <w:r w:rsidRPr="00AD2280">
        <w:rPr>
          <w:sz w:val="24"/>
          <w:szCs w:val="24"/>
        </w:rPr>
        <w:t xml:space="preserve">: </w:t>
      </w:r>
      <w:hyperlink r:id="rId7" w:history="1">
        <w:r w:rsidRPr="00E11F7E">
          <w:rPr>
            <w:rStyle w:val="a3"/>
            <w:sz w:val="24"/>
            <w:szCs w:val="24"/>
            <w:lang w:val="en-US"/>
          </w:rPr>
          <w:t>lgnch</w:t>
        </w:r>
        <w:r w:rsidRPr="00AD2280">
          <w:rPr>
            <w:rStyle w:val="a3"/>
            <w:sz w:val="24"/>
            <w:szCs w:val="24"/>
          </w:rPr>
          <w:t>@</w:t>
        </w:r>
        <w:r w:rsidRPr="00E11F7E">
          <w:rPr>
            <w:rStyle w:val="a3"/>
            <w:sz w:val="24"/>
            <w:szCs w:val="24"/>
            <w:lang w:val="en-US"/>
          </w:rPr>
          <w:t>lgnch</w:t>
        </w:r>
        <w:r w:rsidRPr="00AD2280">
          <w:rPr>
            <w:rStyle w:val="a3"/>
            <w:sz w:val="24"/>
            <w:szCs w:val="24"/>
          </w:rPr>
          <w:t>.</w:t>
        </w:r>
        <w:r w:rsidRPr="00E11F7E">
          <w:rPr>
            <w:rStyle w:val="a3"/>
            <w:sz w:val="24"/>
            <w:szCs w:val="24"/>
            <w:lang w:val="en-US"/>
          </w:rPr>
          <w:t>spb</w:t>
        </w:r>
        <w:r w:rsidRPr="00AD2280">
          <w:rPr>
            <w:rStyle w:val="a3"/>
            <w:sz w:val="24"/>
            <w:szCs w:val="24"/>
          </w:rPr>
          <w:t>.</w:t>
        </w:r>
        <w:proofErr w:type="spellStart"/>
        <w:r w:rsidRPr="00E11F7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D2280">
        <w:rPr>
          <w:sz w:val="24"/>
          <w:szCs w:val="24"/>
        </w:rPr>
        <w:t xml:space="preserve"> </w:t>
      </w: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BD1EED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«</w:t>
      </w:r>
      <w:r w:rsidR="0042323A" w:rsidRPr="0042323A">
        <w:rPr>
          <w:sz w:val="24"/>
          <w:szCs w:val="24"/>
        </w:rPr>
        <w:t>Комбинированная установка ароматики Титул 1011</w:t>
      </w:r>
      <w:r w:rsidR="0042323A">
        <w:rPr>
          <w:sz w:val="24"/>
          <w:szCs w:val="24"/>
        </w:rPr>
        <w:t xml:space="preserve"> </w:t>
      </w:r>
      <w:r w:rsidR="0042323A" w:rsidRPr="0042323A">
        <w:rPr>
          <w:sz w:val="24"/>
          <w:szCs w:val="24"/>
        </w:rPr>
        <w:t>с объектами ОЗХ.</w:t>
      </w:r>
      <w:r w:rsidR="0042323A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 xml:space="preserve"> «Комплекс нефтеперерабатывающих и</w:t>
      </w:r>
      <w:r w:rsidR="00BD1EED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нефтехимических заводов» АО «ТАНЕКО»</w:t>
      </w:r>
      <w:r w:rsidR="00072DB2">
        <w:rPr>
          <w:sz w:val="24"/>
          <w:szCs w:val="24"/>
        </w:rPr>
        <w:t xml:space="preserve"> 2 этап строительства»</w:t>
      </w:r>
    </w:p>
    <w:p w:rsidR="00935D7F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935D7F">
        <w:rPr>
          <w:sz w:val="24"/>
          <w:szCs w:val="24"/>
        </w:rPr>
        <w:t xml:space="preserve">промышленная зона; </w:t>
      </w:r>
    </w:p>
    <w:p w:rsidR="0097411C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lastRenderedPageBreak/>
        <w:t>Цель осуществления</w:t>
      </w:r>
      <w:r w:rsidRPr="0001238B">
        <w:rPr>
          <w:sz w:val="24"/>
          <w:szCs w:val="24"/>
        </w:rPr>
        <w:t>:</w:t>
      </w:r>
      <w:r w:rsidR="00210E3E" w:rsidRPr="0001238B">
        <w:rPr>
          <w:sz w:val="24"/>
          <w:szCs w:val="24"/>
        </w:rPr>
        <w:t xml:space="preserve"> </w:t>
      </w:r>
      <w:r w:rsidR="00593400">
        <w:rPr>
          <w:sz w:val="24"/>
          <w:szCs w:val="24"/>
        </w:rPr>
        <w:t xml:space="preserve">строительство </w:t>
      </w:r>
      <w:r w:rsidR="00AD2280">
        <w:rPr>
          <w:sz w:val="24"/>
          <w:szCs w:val="24"/>
        </w:rPr>
        <w:t xml:space="preserve">установки, предназначенной для получения </w:t>
      </w:r>
      <w:r w:rsidR="002A6205">
        <w:rPr>
          <w:sz w:val="24"/>
          <w:szCs w:val="24"/>
        </w:rPr>
        <w:t xml:space="preserve">автомобильных бензинов и индивидуальных ароматических </w:t>
      </w:r>
      <w:r w:rsidR="000710DD">
        <w:rPr>
          <w:sz w:val="24"/>
          <w:szCs w:val="24"/>
        </w:rPr>
        <w:t>углеводородов;</w:t>
      </w:r>
    </w:p>
    <w:p w:rsidR="00113035" w:rsidRDefault="00FE3293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3B4815" w:rsidRPr="003B4815">
        <w:rPr>
          <w:sz w:val="24"/>
          <w:szCs w:val="24"/>
        </w:rPr>
        <w:t>13</w:t>
      </w:r>
      <w:r w:rsidR="00756CF4" w:rsidRPr="003B4815">
        <w:rPr>
          <w:sz w:val="24"/>
          <w:szCs w:val="24"/>
        </w:rPr>
        <w:t>.</w:t>
      </w:r>
      <w:r w:rsidR="00B41FC6" w:rsidRPr="003B4815">
        <w:rPr>
          <w:sz w:val="24"/>
          <w:szCs w:val="24"/>
        </w:rPr>
        <w:t>0</w:t>
      </w:r>
      <w:r w:rsidR="003B4815" w:rsidRPr="003B4815">
        <w:rPr>
          <w:sz w:val="24"/>
          <w:szCs w:val="24"/>
        </w:rPr>
        <w:t>5</w:t>
      </w:r>
      <w:r w:rsidR="00756CF4" w:rsidRPr="003B4815">
        <w:rPr>
          <w:sz w:val="24"/>
          <w:szCs w:val="24"/>
        </w:rPr>
        <w:t>.202</w:t>
      </w:r>
      <w:r w:rsidR="00B057A0" w:rsidRPr="003B4815">
        <w:rPr>
          <w:sz w:val="24"/>
          <w:szCs w:val="24"/>
        </w:rPr>
        <w:t>4</w:t>
      </w:r>
      <w:r w:rsidR="00756CF4" w:rsidRPr="003B4815">
        <w:rPr>
          <w:sz w:val="24"/>
          <w:szCs w:val="24"/>
        </w:rPr>
        <w:t xml:space="preserve">г – </w:t>
      </w:r>
      <w:r w:rsidR="003B4815" w:rsidRPr="003B4815">
        <w:rPr>
          <w:sz w:val="24"/>
          <w:szCs w:val="24"/>
        </w:rPr>
        <w:t>30</w:t>
      </w:r>
      <w:r w:rsidR="00756CF4" w:rsidRPr="003B4815">
        <w:rPr>
          <w:sz w:val="24"/>
          <w:szCs w:val="24"/>
        </w:rPr>
        <w:t>.</w:t>
      </w:r>
      <w:r w:rsidR="00912F51" w:rsidRPr="003B4815">
        <w:rPr>
          <w:sz w:val="24"/>
          <w:szCs w:val="24"/>
        </w:rPr>
        <w:t>0</w:t>
      </w:r>
      <w:r w:rsidR="003B4815" w:rsidRPr="003B4815">
        <w:rPr>
          <w:sz w:val="24"/>
          <w:szCs w:val="24"/>
        </w:rPr>
        <w:t>9</w:t>
      </w:r>
      <w:r w:rsidR="00756CF4" w:rsidRPr="003B4815">
        <w:rPr>
          <w:sz w:val="24"/>
          <w:szCs w:val="24"/>
        </w:rPr>
        <w:t>.202</w:t>
      </w:r>
      <w:r w:rsidR="00B057A0" w:rsidRPr="003B4815">
        <w:rPr>
          <w:sz w:val="24"/>
          <w:szCs w:val="24"/>
        </w:rPr>
        <w:t>4</w:t>
      </w:r>
      <w:r w:rsidR="00756CF4" w:rsidRPr="003B4815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</w:p>
    <w:p w:rsidR="00683BE2" w:rsidRPr="0001238B" w:rsidRDefault="00046FD0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810681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810681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810681"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810681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810681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810681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10681"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7D310A" w:rsidRDefault="00321348" w:rsidP="007D310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0710DD" w:rsidRPr="000710DD">
        <w:rPr>
          <w:sz w:val="24"/>
          <w:szCs w:val="24"/>
        </w:rPr>
        <w:t>«Комбинированная установка ароматики Титул 1011 с объектами ОЗХ.  «Комплекс нефтеперерабатывающих и нефтехимических заводов» АО «ТАНЕКО»</w:t>
      </w:r>
      <w:r w:rsidR="00B057A0">
        <w:rPr>
          <w:sz w:val="24"/>
          <w:szCs w:val="24"/>
        </w:rPr>
        <w:t xml:space="preserve"> 2 этап строительства» </w:t>
      </w:r>
    </w:p>
    <w:p w:rsidR="00046FD0" w:rsidRDefault="00321348" w:rsidP="007D310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841E95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 w:rsidR="00046FD0">
        <w:rPr>
          <w:sz w:val="24"/>
          <w:szCs w:val="24"/>
        </w:rPr>
        <w:t xml:space="preserve">: </w:t>
      </w:r>
      <w:hyperlink r:id="rId9" w:history="1">
        <w:r w:rsidR="00046FD0" w:rsidRPr="00F87C0F">
          <w:rPr>
            <w:rStyle w:val="a3"/>
            <w:sz w:val="24"/>
            <w:szCs w:val="24"/>
          </w:rPr>
          <w:t>http://e-nizhnekamsk.ru/</w:t>
        </w:r>
      </w:hyperlink>
      <w:r w:rsidR="00046FD0"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 w:rsidR="00046FD0">
        <w:rPr>
          <w:sz w:val="24"/>
          <w:szCs w:val="24"/>
        </w:rPr>
        <w:t>л Документы/Публичные слушания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B057A0">
        <w:rPr>
          <w:sz w:val="24"/>
          <w:szCs w:val="24"/>
        </w:rPr>
        <w:t xml:space="preserve"> 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0" w:history="1">
        <w:r w:rsidR="00B057A0" w:rsidRPr="00D16217">
          <w:rPr>
            <w:rStyle w:val="a3"/>
          </w:rPr>
          <w:t>https://www.tatneft.ru/</w:t>
        </w:r>
      </w:hyperlink>
      <w:r w:rsidR="00B057A0">
        <w:t xml:space="preserve">  </w:t>
      </w:r>
      <w:r w:rsidR="00B057A0" w:rsidRPr="00B057A0">
        <w:t xml:space="preserve"> раздел Устойчивое развитие/Экология/ Мероприятия по оценке воздействия на окружающую среду;</w:t>
      </w:r>
    </w:p>
    <w:p w:rsid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 w:rsidRPr="001C1D8E">
        <w:rPr>
          <w:sz w:val="24"/>
          <w:szCs w:val="24"/>
        </w:rPr>
        <w:t xml:space="preserve"> </w:t>
      </w:r>
      <w:r w:rsidR="00B057A0" w:rsidRPr="003B4815">
        <w:rPr>
          <w:sz w:val="24"/>
          <w:szCs w:val="24"/>
        </w:rPr>
        <w:t>2</w:t>
      </w:r>
      <w:r w:rsidR="003B4815" w:rsidRPr="003B4815">
        <w:rPr>
          <w:sz w:val="24"/>
          <w:szCs w:val="24"/>
        </w:rPr>
        <w:t>0</w:t>
      </w:r>
      <w:r w:rsidRPr="003B4815">
        <w:rPr>
          <w:sz w:val="24"/>
          <w:szCs w:val="24"/>
        </w:rPr>
        <w:t>.</w:t>
      </w:r>
      <w:r w:rsidR="00613C42" w:rsidRPr="003B4815">
        <w:rPr>
          <w:sz w:val="24"/>
          <w:szCs w:val="24"/>
        </w:rPr>
        <w:t>0</w:t>
      </w:r>
      <w:r w:rsidR="003B4815" w:rsidRPr="003B4815">
        <w:rPr>
          <w:sz w:val="24"/>
          <w:szCs w:val="24"/>
        </w:rPr>
        <w:t>8</w:t>
      </w:r>
      <w:r w:rsidR="00090580" w:rsidRPr="003B4815">
        <w:rPr>
          <w:sz w:val="24"/>
          <w:szCs w:val="24"/>
        </w:rPr>
        <w:t>.</w:t>
      </w:r>
      <w:r w:rsidRPr="003B4815">
        <w:rPr>
          <w:sz w:val="24"/>
          <w:szCs w:val="24"/>
        </w:rPr>
        <w:t>202</w:t>
      </w:r>
      <w:r w:rsidR="00B057A0" w:rsidRPr="003B4815">
        <w:rPr>
          <w:sz w:val="24"/>
          <w:szCs w:val="24"/>
        </w:rPr>
        <w:t>4</w:t>
      </w:r>
      <w:r w:rsidR="00A856AA" w:rsidRPr="003B4815">
        <w:rPr>
          <w:sz w:val="24"/>
          <w:szCs w:val="24"/>
        </w:rPr>
        <w:t xml:space="preserve"> </w:t>
      </w:r>
      <w:r w:rsidRPr="003B4815">
        <w:rPr>
          <w:sz w:val="24"/>
          <w:szCs w:val="24"/>
        </w:rPr>
        <w:t>г</w:t>
      </w:r>
      <w:r w:rsidR="00A856AA" w:rsidRPr="003B4815">
        <w:rPr>
          <w:sz w:val="24"/>
          <w:szCs w:val="24"/>
        </w:rPr>
        <w:t>.</w:t>
      </w:r>
      <w:r w:rsidRPr="003B4815">
        <w:rPr>
          <w:sz w:val="24"/>
          <w:szCs w:val="24"/>
        </w:rPr>
        <w:t xml:space="preserve"> – </w:t>
      </w:r>
      <w:r w:rsidR="00090580" w:rsidRPr="003B4815">
        <w:rPr>
          <w:sz w:val="24"/>
          <w:szCs w:val="24"/>
        </w:rPr>
        <w:t>2</w:t>
      </w:r>
      <w:r w:rsidR="003B4815" w:rsidRPr="003B4815">
        <w:rPr>
          <w:sz w:val="24"/>
          <w:szCs w:val="24"/>
        </w:rPr>
        <w:t>0</w:t>
      </w:r>
      <w:r w:rsidRPr="003B4815">
        <w:rPr>
          <w:sz w:val="24"/>
          <w:szCs w:val="24"/>
        </w:rPr>
        <w:t>.</w:t>
      </w:r>
      <w:r w:rsidR="00C44362" w:rsidRPr="003B4815">
        <w:rPr>
          <w:sz w:val="24"/>
          <w:szCs w:val="24"/>
        </w:rPr>
        <w:t>0</w:t>
      </w:r>
      <w:r w:rsidR="003B4815" w:rsidRPr="003B4815">
        <w:rPr>
          <w:sz w:val="24"/>
          <w:szCs w:val="24"/>
        </w:rPr>
        <w:t>9</w:t>
      </w:r>
      <w:r w:rsidRPr="003B4815">
        <w:rPr>
          <w:sz w:val="24"/>
          <w:szCs w:val="24"/>
        </w:rPr>
        <w:t>.202</w:t>
      </w:r>
      <w:r w:rsidR="00B057A0" w:rsidRPr="003B4815">
        <w:rPr>
          <w:sz w:val="24"/>
          <w:szCs w:val="24"/>
        </w:rPr>
        <w:t>4</w:t>
      </w:r>
      <w:r w:rsidR="00A856AA" w:rsidRPr="003B4815">
        <w:rPr>
          <w:sz w:val="24"/>
          <w:szCs w:val="24"/>
        </w:rPr>
        <w:t xml:space="preserve"> </w:t>
      </w:r>
      <w:r w:rsidRPr="003B4815">
        <w:rPr>
          <w:sz w:val="24"/>
          <w:szCs w:val="24"/>
        </w:rPr>
        <w:t>г</w:t>
      </w:r>
      <w:r w:rsidR="00BF4D94" w:rsidRPr="003B4815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035174">
        <w:rPr>
          <w:sz w:val="24"/>
          <w:szCs w:val="24"/>
          <w:u w:val="single"/>
        </w:rPr>
        <w:t xml:space="preserve">Дата и время </w:t>
      </w:r>
      <w:r w:rsidR="00035174" w:rsidRPr="00035174">
        <w:rPr>
          <w:sz w:val="24"/>
          <w:szCs w:val="24"/>
          <w:u w:val="single"/>
        </w:rPr>
        <w:t>проведения:</w:t>
      </w:r>
      <w:r w:rsidR="00035174" w:rsidRPr="00035174">
        <w:rPr>
          <w:sz w:val="24"/>
          <w:szCs w:val="24"/>
        </w:rPr>
        <w:t xml:space="preserve"> </w:t>
      </w:r>
      <w:r w:rsidR="00035174" w:rsidRPr="003B4815">
        <w:rPr>
          <w:sz w:val="24"/>
          <w:szCs w:val="24"/>
        </w:rPr>
        <w:t>1</w:t>
      </w:r>
      <w:r w:rsidR="003B4815" w:rsidRPr="003B4815">
        <w:rPr>
          <w:sz w:val="24"/>
          <w:szCs w:val="24"/>
        </w:rPr>
        <w:t>0</w:t>
      </w:r>
      <w:r w:rsidR="00035174" w:rsidRPr="003B4815">
        <w:rPr>
          <w:sz w:val="24"/>
          <w:szCs w:val="24"/>
        </w:rPr>
        <w:t>.0</w:t>
      </w:r>
      <w:r w:rsidR="003B4815" w:rsidRPr="003B4815">
        <w:rPr>
          <w:sz w:val="24"/>
          <w:szCs w:val="24"/>
        </w:rPr>
        <w:t>9</w:t>
      </w:r>
      <w:r w:rsidR="00035174" w:rsidRPr="003B4815">
        <w:rPr>
          <w:sz w:val="24"/>
          <w:szCs w:val="24"/>
        </w:rPr>
        <w:t>.2024</w:t>
      </w:r>
      <w:r w:rsidRPr="003B4815">
        <w:rPr>
          <w:sz w:val="24"/>
          <w:szCs w:val="24"/>
        </w:rPr>
        <w:t xml:space="preserve"> 1</w:t>
      </w:r>
      <w:r w:rsidR="00B057A0" w:rsidRPr="003B4815">
        <w:rPr>
          <w:sz w:val="24"/>
          <w:szCs w:val="24"/>
        </w:rPr>
        <w:t>5</w:t>
      </w:r>
      <w:r w:rsidRPr="003B4815">
        <w:rPr>
          <w:sz w:val="24"/>
          <w:szCs w:val="24"/>
        </w:rPr>
        <w:t>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r w:rsidR="00865359">
        <w:rPr>
          <w:sz w:val="24"/>
          <w:szCs w:val="24"/>
          <w:lang w:val="en-US"/>
        </w:rPr>
        <w:t>Webinar</w:t>
      </w:r>
      <w:r w:rsidRPr="0090076D">
        <w:rPr>
          <w:sz w:val="24"/>
          <w:szCs w:val="24"/>
        </w:rPr>
        <w:t xml:space="preserve"> по адресу: </w:t>
      </w:r>
      <w:r w:rsidRPr="007D310A">
        <w:rPr>
          <w:sz w:val="24"/>
          <w:szCs w:val="24"/>
        </w:rPr>
        <w:t xml:space="preserve">Республика Татарстан, г. Нижнекамск, ул. </w:t>
      </w:r>
      <w:r w:rsidR="00FC0D47">
        <w:rPr>
          <w:sz w:val="24"/>
          <w:szCs w:val="24"/>
        </w:rPr>
        <w:t>Студенческая</w:t>
      </w:r>
      <w:r w:rsidRPr="007D310A">
        <w:rPr>
          <w:sz w:val="24"/>
          <w:szCs w:val="24"/>
        </w:rPr>
        <w:t xml:space="preserve">, </w:t>
      </w:r>
      <w:r w:rsidR="00FC0D47">
        <w:rPr>
          <w:sz w:val="24"/>
          <w:szCs w:val="24"/>
        </w:rPr>
        <w:t>з</w:t>
      </w:r>
      <w:r w:rsidRPr="007D310A">
        <w:rPr>
          <w:sz w:val="24"/>
          <w:szCs w:val="24"/>
        </w:rPr>
        <w:t>д.</w:t>
      </w:r>
      <w:r w:rsidR="00FC0D47">
        <w:rPr>
          <w:sz w:val="24"/>
          <w:szCs w:val="24"/>
        </w:rPr>
        <w:t>32г</w:t>
      </w:r>
      <w:r w:rsidRPr="007D310A">
        <w:rPr>
          <w:sz w:val="24"/>
          <w:szCs w:val="24"/>
        </w:rPr>
        <w:t xml:space="preserve">, Муниципальное бюджетное общеобразовательное учреждение </w:t>
      </w:r>
      <w:r w:rsidR="00FC0D47">
        <w:rPr>
          <w:sz w:val="24"/>
          <w:szCs w:val="24"/>
        </w:rPr>
        <w:t xml:space="preserve">«Лицей </w:t>
      </w:r>
      <w:r w:rsidRPr="007D310A">
        <w:rPr>
          <w:sz w:val="24"/>
          <w:szCs w:val="24"/>
        </w:rPr>
        <w:t>№</w:t>
      </w:r>
      <w:r w:rsidR="00FC0D47">
        <w:rPr>
          <w:sz w:val="24"/>
          <w:szCs w:val="24"/>
        </w:rPr>
        <w:t>3</w:t>
      </w:r>
      <w:r w:rsidR="007D310A" w:rsidRPr="007D310A">
        <w:rPr>
          <w:sz w:val="24"/>
          <w:szCs w:val="24"/>
        </w:rPr>
        <w:t>8</w:t>
      </w:r>
      <w:r w:rsidR="00FC0D47">
        <w:rPr>
          <w:sz w:val="24"/>
          <w:szCs w:val="24"/>
        </w:rPr>
        <w:t>»</w:t>
      </w:r>
      <w:r w:rsidRPr="007D3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</w:t>
      </w:r>
      <w:r w:rsidR="001D1A59" w:rsidRPr="002E7CC3">
        <w:rPr>
          <w:sz w:val="24"/>
          <w:szCs w:val="24"/>
        </w:rPr>
        <w:t>режим</w:t>
      </w:r>
      <w:r w:rsidR="002C0B02" w:rsidRPr="002E7CC3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FA2326" w:rsidP="00FC0D4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FC0D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2" w:history="1">
        <w:r w:rsidRPr="009670E6">
          <w:rPr>
            <w:rStyle w:val="a3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035174" w:rsidRPr="00E644F3" w:rsidRDefault="00351899" w:rsidP="00035174">
      <w:pPr>
        <w:ind w:left="360"/>
        <w:jc w:val="both"/>
        <w:rPr>
          <w:sz w:val="24"/>
          <w:szCs w:val="24"/>
        </w:rPr>
      </w:pPr>
      <w:r w:rsidRPr="00613C42">
        <w:rPr>
          <w:sz w:val="24"/>
          <w:szCs w:val="24"/>
        </w:rPr>
        <w:lastRenderedPageBreak/>
        <w:t xml:space="preserve"> </w:t>
      </w:r>
      <w:r w:rsidR="00035174"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035174">
        <w:rPr>
          <w:sz w:val="24"/>
          <w:szCs w:val="24"/>
        </w:rPr>
        <w:t>я</w:t>
      </w:r>
      <w:r w:rsidR="00704959">
        <w:rPr>
          <w:sz w:val="24"/>
          <w:szCs w:val="24"/>
        </w:rPr>
        <w:t xml:space="preserve"> срока общественных обсуждений.</w:t>
      </w:r>
    </w:p>
    <w:p w:rsidR="00035174" w:rsidRDefault="00035174" w:rsidP="00035174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035174" w:rsidRPr="00856295" w:rsidRDefault="00035174" w:rsidP="00035174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035174" w:rsidRPr="00856295" w:rsidRDefault="00035174" w:rsidP="00035174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035174" w:rsidRPr="00856295" w:rsidRDefault="00035174" w:rsidP="0003517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Исполнительного комитета Нижнекамского муниципального района: Чернышева Ольга Николаевна. Телефон: +7 (8555) 42-48-11,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3" w:history="1">
        <w:r w:rsidRPr="00856295">
          <w:rPr>
            <w:rStyle w:val="a3"/>
            <w:sz w:val="24"/>
            <w:szCs w:val="24"/>
          </w:rPr>
          <w:t>eko.nk@tatar.ru</w:t>
        </w:r>
      </w:hyperlink>
      <w:r w:rsidRPr="00856295">
        <w:rPr>
          <w:sz w:val="24"/>
          <w:szCs w:val="24"/>
        </w:rPr>
        <w:t>.</w:t>
      </w:r>
    </w:p>
    <w:p w:rsidR="00035174" w:rsidRDefault="00035174" w:rsidP="0003517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4" w:history="1">
        <w:r w:rsidR="0069795E" w:rsidRPr="00D16217">
          <w:rPr>
            <w:rStyle w:val="a3"/>
          </w:rPr>
          <w:t>urpsnk@tatneft.ru</w:t>
        </w:r>
      </w:hyperlink>
      <w:r w:rsidR="0069795E">
        <w:t xml:space="preserve"> </w:t>
      </w:r>
      <w:r>
        <w:t xml:space="preserve"> </w:t>
      </w:r>
      <w:r>
        <w:rPr>
          <w:sz w:val="24"/>
          <w:szCs w:val="24"/>
        </w:rPr>
        <w:t xml:space="preserve"> . </w:t>
      </w:r>
    </w:p>
    <w:p w:rsidR="00EF400B" w:rsidRPr="00A856AA" w:rsidRDefault="00EF400B" w:rsidP="00035174">
      <w:pPr>
        <w:jc w:val="both"/>
        <w:rPr>
          <w:sz w:val="24"/>
          <w:szCs w:val="24"/>
        </w:rPr>
      </w:pPr>
    </w:p>
    <w:p w:rsidR="00351899" w:rsidRPr="00035174" w:rsidRDefault="00351899" w:rsidP="004C204A">
      <w:pPr>
        <w:contextualSpacing/>
        <w:jc w:val="both"/>
        <w:rPr>
          <w:sz w:val="28"/>
          <w:szCs w:val="28"/>
        </w:rPr>
      </w:pPr>
    </w:p>
    <w:sectPr w:rsidR="00351899" w:rsidRPr="0003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35174"/>
    <w:rsid w:val="000434B4"/>
    <w:rsid w:val="00046FD0"/>
    <w:rsid w:val="000710DD"/>
    <w:rsid w:val="00072DB2"/>
    <w:rsid w:val="00090580"/>
    <w:rsid w:val="000E22E8"/>
    <w:rsid w:val="000E435A"/>
    <w:rsid w:val="00101833"/>
    <w:rsid w:val="00113035"/>
    <w:rsid w:val="0013306F"/>
    <w:rsid w:val="001534EB"/>
    <w:rsid w:val="001C1D8E"/>
    <w:rsid w:val="001D1A59"/>
    <w:rsid w:val="001D30C1"/>
    <w:rsid w:val="00210E3E"/>
    <w:rsid w:val="00256B46"/>
    <w:rsid w:val="00275B17"/>
    <w:rsid w:val="0027778C"/>
    <w:rsid w:val="00285C68"/>
    <w:rsid w:val="002A6205"/>
    <w:rsid w:val="002B42CB"/>
    <w:rsid w:val="002C0B02"/>
    <w:rsid w:val="002D4C1D"/>
    <w:rsid w:val="002E7CC3"/>
    <w:rsid w:val="002F17FE"/>
    <w:rsid w:val="00316F97"/>
    <w:rsid w:val="00321348"/>
    <w:rsid w:val="00351899"/>
    <w:rsid w:val="0035335B"/>
    <w:rsid w:val="003668B3"/>
    <w:rsid w:val="003B4815"/>
    <w:rsid w:val="003B6040"/>
    <w:rsid w:val="003E19B5"/>
    <w:rsid w:val="003E6AB5"/>
    <w:rsid w:val="00406E21"/>
    <w:rsid w:val="0042323A"/>
    <w:rsid w:val="00436738"/>
    <w:rsid w:val="00470A9E"/>
    <w:rsid w:val="004C204A"/>
    <w:rsid w:val="004F4F45"/>
    <w:rsid w:val="005661BE"/>
    <w:rsid w:val="00571C38"/>
    <w:rsid w:val="00593400"/>
    <w:rsid w:val="00606FDE"/>
    <w:rsid w:val="00613C42"/>
    <w:rsid w:val="00613FE8"/>
    <w:rsid w:val="0063008A"/>
    <w:rsid w:val="0063667B"/>
    <w:rsid w:val="00674979"/>
    <w:rsid w:val="00674EAF"/>
    <w:rsid w:val="00683BE2"/>
    <w:rsid w:val="0069795E"/>
    <w:rsid w:val="006B0D75"/>
    <w:rsid w:val="006E2C13"/>
    <w:rsid w:val="00704959"/>
    <w:rsid w:val="007155C5"/>
    <w:rsid w:val="00737776"/>
    <w:rsid w:val="00743E7A"/>
    <w:rsid w:val="00756CF4"/>
    <w:rsid w:val="00773B8F"/>
    <w:rsid w:val="007B16DB"/>
    <w:rsid w:val="007D310A"/>
    <w:rsid w:val="007E0928"/>
    <w:rsid w:val="007E64F8"/>
    <w:rsid w:val="00810681"/>
    <w:rsid w:val="00836779"/>
    <w:rsid w:val="008367DF"/>
    <w:rsid w:val="00841E95"/>
    <w:rsid w:val="00865359"/>
    <w:rsid w:val="00872756"/>
    <w:rsid w:val="00891A7A"/>
    <w:rsid w:val="008D0E7F"/>
    <w:rsid w:val="0090076D"/>
    <w:rsid w:val="00912F51"/>
    <w:rsid w:val="00916E4B"/>
    <w:rsid w:val="00935D7F"/>
    <w:rsid w:val="0097411C"/>
    <w:rsid w:val="00A147F8"/>
    <w:rsid w:val="00A1597C"/>
    <w:rsid w:val="00A77F4B"/>
    <w:rsid w:val="00A856AA"/>
    <w:rsid w:val="00AD2280"/>
    <w:rsid w:val="00AE1AEC"/>
    <w:rsid w:val="00AF25B8"/>
    <w:rsid w:val="00B03735"/>
    <w:rsid w:val="00B057A0"/>
    <w:rsid w:val="00B12089"/>
    <w:rsid w:val="00B41FC6"/>
    <w:rsid w:val="00B60C84"/>
    <w:rsid w:val="00B632EB"/>
    <w:rsid w:val="00B83AB7"/>
    <w:rsid w:val="00BB2452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46869"/>
    <w:rsid w:val="00E879F6"/>
    <w:rsid w:val="00E97F53"/>
    <w:rsid w:val="00EA29A7"/>
    <w:rsid w:val="00EF400B"/>
    <w:rsid w:val="00F06B8A"/>
    <w:rsid w:val="00FA2326"/>
    <w:rsid w:val="00FA2371"/>
    <w:rsid w:val="00FB112A"/>
    <w:rsid w:val="00FB6867"/>
    <w:rsid w:val="00FC0D47"/>
    <w:rsid w:val="00FE3293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nch@lgnch.spb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tne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nk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2</cp:revision>
  <cp:lastPrinted>2021-09-27T11:10:00Z</cp:lastPrinted>
  <dcterms:created xsi:type="dcterms:W3CDTF">2024-08-12T05:47:00Z</dcterms:created>
  <dcterms:modified xsi:type="dcterms:W3CDTF">2024-08-12T05:47:00Z</dcterms:modified>
</cp:coreProperties>
</file>